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469" w:rsidRDefault="00F32469" w:rsidP="00F32469">
      <w:pPr>
        <w:jc w:val="center"/>
        <w:rPr>
          <w:rFonts w:eastAsia="Times New Roman"/>
        </w:rPr>
      </w:pPr>
      <w:r>
        <w:rPr>
          <w:rFonts w:eastAsia="Times New Roman"/>
        </w:rPr>
        <w:t>BARRINGTON UNITED METHODIST CHURCH</w:t>
      </w:r>
    </w:p>
    <w:p w:rsidR="00F32469" w:rsidRDefault="00F32469" w:rsidP="00F32469">
      <w:pPr>
        <w:jc w:val="center"/>
        <w:rPr>
          <w:rFonts w:eastAsia="Times New Roman"/>
        </w:rPr>
      </w:pPr>
      <w:r>
        <w:rPr>
          <w:rFonts w:eastAsia="Times New Roman"/>
        </w:rPr>
        <w:t>CHURCH AND SOCIETY</w:t>
      </w:r>
    </w:p>
    <w:p w:rsidR="0098475C" w:rsidRDefault="00E3024B" w:rsidP="00F32469">
      <w:pPr>
        <w:jc w:val="center"/>
        <w:rPr>
          <w:rFonts w:eastAsia="Times New Roman"/>
        </w:rPr>
      </w:pPr>
      <w:r>
        <w:rPr>
          <w:rFonts w:eastAsia="Times New Roman"/>
        </w:rPr>
        <w:t>A</w:t>
      </w:r>
      <w:r w:rsidR="0098475C">
        <w:rPr>
          <w:rFonts w:eastAsia="Times New Roman"/>
        </w:rPr>
        <w:t xml:space="preserve"> CHRISTIAN RESPONSE TO REFUGEES SEEKING ASYLUM</w:t>
      </w:r>
    </w:p>
    <w:p w:rsidR="00F32469" w:rsidRDefault="00E3024B" w:rsidP="00F32469">
      <w:pPr>
        <w:jc w:val="center"/>
        <w:rPr>
          <w:rFonts w:eastAsia="Times New Roman"/>
        </w:rPr>
      </w:pPr>
      <w:r>
        <w:rPr>
          <w:rFonts w:eastAsia="Times New Roman"/>
        </w:rPr>
        <w:t xml:space="preserve"> OCTOBER 13, 2019</w:t>
      </w:r>
    </w:p>
    <w:p w:rsidR="00F32469" w:rsidRDefault="00F32469" w:rsidP="00B81EE1">
      <w:pPr>
        <w:rPr>
          <w:rFonts w:eastAsia="Times New Roman"/>
        </w:rPr>
      </w:pPr>
    </w:p>
    <w:p w:rsidR="00F32469" w:rsidRDefault="00F32469" w:rsidP="00B81EE1">
      <w:pPr>
        <w:rPr>
          <w:rFonts w:eastAsia="Times New Roman"/>
        </w:rPr>
      </w:pPr>
    </w:p>
    <w:p w:rsidR="006C1842" w:rsidRDefault="00B81EE1" w:rsidP="00E3024B">
      <w:pPr>
        <w:jc w:val="both"/>
        <w:rPr>
          <w:rFonts w:eastAsia="Times New Roman"/>
        </w:rPr>
      </w:pPr>
      <w:r>
        <w:rPr>
          <w:rFonts w:eastAsia="Times New Roman"/>
        </w:rPr>
        <w:t>The recent Church &amp; Society program</w:t>
      </w:r>
      <w:r w:rsidR="0098475C">
        <w:rPr>
          <w:rFonts w:eastAsia="Times New Roman"/>
        </w:rPr>
        <w:t xml:space="preserve"> presenting “A Christian Response to Refugees </w:t>
      </w:r>
      <w:proofErr w:type="gramStart"/>
      <w:r w:rsidR="0098475C">
        <w:rPr>
          <w:rFonts w:eastAsia="Times New Roman"/>
        </w:rPr>
        <w:t xml:space="preserve">Seeking </w:t>
      </w:r>
      <w:r>
        <w:rPr>
          <w:rFonts w:eastAsia="Times New Roman"/>
        </w:rPr>
        <w:t xml:space="preserve"> Asylum</w:t>
      </w:r>
      <w:proofErr w:type="gramEnd"/>
      <w:r w:rsidR="0098475C">
        <w:rPr>
          <w:rFonts w:eastAsia="Times New Roman"/>
        </w:rPr>
        <w:t xml:space="preserve"> </w:t>
      </w:r>
      <w:r w:rsidR="00800AC2">
        <w:rPr>
          <w:rFonts w:eastAsia="Times New Roman"/>
        </w:rPr>
        <w:t>was introduced by Rosalyn</w:t>
      </w:r>
      <w:r>
        <w:rPr>
          <w:rFonts w:eastAsia="Times New Roman"/>
        </w:rPr>
        <w:t xml:space="preserve"> Wesley who focused on the Biblical imperative</w:t>
      </w:r>
      <w:r w:rsidR="0098475C">
        <w:rPr>
          <w:rFonts w:eastAsia="Times New Roman"/>
        </w:rPr>
        <w:t xml:space="preserve"> calling</w:t>
      </w:r>
      <w:r>
        <w:rPr>
          <w:rFonts w:eastAsia="Times New Roman"/>
        </w:rPr>
        <w:t xml:space="preserve"> us to care for those fleeing oppression and seeking refuge.  She </w:t>
      </w:r>
      <w:r w:rsidR="00E3024B">
        <w:rPr>
          <w:rFonts w:eastAsia="Times New Roman"/>
        </w:rPr>
        <w:t>reminded us</w:t>
      </w:r>
      <w:r>
        <w:rPr>
          <w:rFonts w:eastAsia="Times New Roman"/>
        </w:rPr>
        <w:t xml:space="preserve"> that Jesus and his parents were called by God to be refuges shortly after Christ’s birth.  Participants then heard from Mazen Ataya, a Syrian refugee who has been granted asylum in the U.S. He told his story of growing up in Syria without the right of free expression, living in a neighborhood that was routinely bombed by the Syrian government, and </w:t>
      </w:r>
      <w:r w:rsidR="00E3024B">
        <w:rPr>
          <w:rFonts w:eastAsia="Times New Roman"/>
        </w:rPr>
        <w:t>realizing</w:t>
      </w:r>
      <w:r w:rsidR="00B36971">
        <w:rPr>
          <w:rFonts w:eastAsia="Times New Roman"/>
        </w:rPr>
        <w:t xml:space="preserve"> t</w:t>
      </w:r>
      <w:r>
        <w:rPr>
          <w:rFonts w:eastAsia="Times New Roman"/>
        </w:rPr>
        <w:t>hat people he knew had simply disappeared.  Mazan then described the long legal process leading to his grant of asylum.  He also made clear that</w:t>
      </w:r>
      <w:r w:rsidR="006C1842">
        <w:rPr>
          <w:rFonts w:eastAsia="Times New Roman"/>
        </w:rPr>
        <w:t xml:space="preserve"> his decision to</w:t>
      </w:r>
      <w:r>
        <w:rPr>
          <w:rFonts w:eastAsia="Times New Roman"/>
        </w:rPr>
        <w:t xml:space="preserve"> give up his country, friends, home and personal possessions was not </w:t>
      </w:r>
      <w:r w:rsidR="006C1842">
        <w:rPr>
          <w:rFonts w:eastAsia="Times New Roman"/>
        </w:rPr>
        <w:t>e</w:t>
      </w:r>
      <w:r>
        <w:rPr>
          <w:rFonts w:eastAsia="Times New Roman"/>
        </w:rPr>
        <w:t>asy</w:t>
      </w:r>
      <w:r w:rsidR="006C1842">
        <w:rPr>
          <w:rFonts w:eastAsia="Times New Roman"/>
        </w:rPr>
        <w:t xml:space="preserve"> to make</w:t>
      </w:r>
      <w:r>
        <w:rPr>
          <w:rFonts w:eastAsia="Times New Roman"/>
        </w:rPr>
        <w:t>. Mazen also described the heartbreak of having his family dispersed among many countries.</w:t>
      </w:r>
      <w:r w:rsidR="006C1842">
        <w:rPr>
          <w:rFonts w:eastAsia="Times New Roman"/>
        </w:rPr>
        <w:t xml:space="preserve"> Mazan was assisted in his successful effort to obtain asylum by</w:t>
      </w:r>
      <w:r w:rsidR="00290FE4">
        <w:rPr>
          <w:rFonts w:eastAsia="Times New Roman"/>
        </w:rPr>
        <w:t xml:space="preserve"> the</w:t>
      </w:r>
      <w:r w:rsidR="006C1842">
        <w:rPr>
          <w:rFonts w:eastAsia="Times New Roman"/>
        </w:rPr>
        <w:t xml:space="preserve"> Northern Illinois Justice for Our Neighbors</w:t>
      </w:r>
      <w:r w:rsidR="00290FE4">
        <w:rPr>
          <w:rFonts w:eastAsia="Times New Roman"/>
        </w:rPr>
        <w:t xml:space="preserve"> (“NIJON”)</w:t>
      </w:r>
      <w:r w:rsidR="006C1842">
        <w:rPr>
          <w:rFonts w:eastAsia="Times New Roman"/>
        </w:rPr>
        <w:t xml:space="preserve">, a not for profit organization that assists individuals in navigating the asylum process. </w:t>
      </w:r>
      <w:r>
        <w:rPr>
          <w:rFonts w:eastAsia="Times New Roman"/>
        </w:rPr>
        <w:t> </w:t>
      </w:r>
    </w:p>
    <w:p w:rsidR="006C1842" w:rsidRDefault="006C1842" w:rsidP="00E3024B">
      <w:pPr>
        <w:jc w:val="both"/>
        <w:rPr>
          <w:rFonts w:eastAsia="Times New Roman"/>
        </w:rPr>
      </w:pPr>
    </w:p>
    <w:p w:rsidR="00B81EE1" w:rsidRDefault="00B81EE1" w:rsidP="00E3024B">
      <w:pPr>
        <w:jc w:val="both"/>
        <w:rPr>
          <w:rFonts w:eastAsia="Times New Roman"/>
        </w:rPr>
      </w:pPr>
      <w:r>
        <w:rPr>
          <w:rFonts w:eastAsia="Times New Roman"/>
        </w:rPr>
        <w:t xml:space="preserve"> Rich Gray</w:t>
      </w:r>
      <w:r w:rsidR="00654DCA">
        <w:rPr>
          <w:rFonts w:eastAsia="Times New Roman"/>
        </w:rPr>
        <w:t>, an attorney,</w:t>
      </w:r>
      <w:r>
        <w:rPr>
          <w:rFonts w:eastAsia="Times New Roman"/>
        </w:rPr>
        <w:t xml:space="preserve"> </w:t>
      </w:r>
      <w:r w:rsidR="006C1842">
        <w:rPr>
          <w:rFonts w:eastAsia="Times New Roman"/>
        </w:rPr>
        <w:t xml:space="preserve">described the </w:t>
      </w:r>
      <w:r w:rsidR="00654DCA">
        <w:rPr>
          <w:rFonts w:eastAsia="Times New Roman"/>
        </w:rPr>
        <w:t xml:space="preserve">asylum process.  He </w:t>
      </w:r>
      <w:r w:rsidR="00290FE4">
        <w:rPr>
          <w:rFonts w:eastAsia="Times New Roman"/>
        </w:rPr>
        <w:t>identified</w:t>
      </w:r>
      <w:r w:rsidR="00654DCA">
        <w:rPr>
          <w:rFonts w:eastAsia="Times New Roman"/>
        </w:rPr>
        <w:t xml:space="preserve"> the many</w:t>
      </w:r>
      <w:r>
        <w:rPr>
          <w:rFonts w:eastAsia="Times New Roman"/>
        </w:rPr>
        <w:t xml:space="preserve"> important legal obstacles that must be overcome to</w:t>
      </w:r>
      <w:r w:rsidR="00654DCA">
        <w:rPr>
          <w:rFonts w:eastAsia="Times New Roman"/>
        </w:rPr>
        <w:t xml:space="preserve"> be successful, including that </w:t>
      </w:r>
      <w:r>
        <w:rPr>
          <w:rFonts w:eastAsia="Times New Roman"/>
        </w:rPr>
        <w:t xml:space="preserve">the burden of </w:t>
      </w:r>
      <w:r w:rsidR="00654DCA">
        <w:rPr>
          <w:rFonts w:eastAsia="Times New Roman"/>
        </w:rPr>
        <w:t>proving entitlement to asylum falls</w:t>
      </w:r>
      <w:r>
        <w:rPr>
          <w:rFonts w:eastAsia="Times New Roman"/>
        </w:rPr>
        <w:t xml:space="preserve"> on the asylum seeker.</w:t>
      </w:r>
      <w:r w:rsidR="00654DCA">
        <w:rPr>
          <w:rFonts w:eastAsia="Times New Roman"/>
        </w:rPr>
        <w:t xml:space="preserve"> </w:t>
      </w:r>
      <w:r>
        <w:rPr>
          <w:rFonts w:eastAsia="Times New Roman"/>
        </w:rPr>
        <w:t>  Rich also recounted his personal experience in representing</w:t>
      </w:r>
      <w:r w:rsidR="00654DCA">
        <w:rPr>
          <w:rFonts w:eastAsia="Times New Roman"/>
        </w:rPr>
        <w:t xml:space="preserve"> Teresa [last name withheld,]</w:t>
      </w:r>
      <w:r>
        <w:rPr>
          <w:rFonts w:eastAsia="Times New Roman"/>
        </w:rPr>
        <w:t xml:space="preserve"> an asylum seeker from Liberia</w:t>
      </w:r>
      <w:r w:rsidR="00654DCA">
        <w:rPr>
          <w:rFonts w:eastAsia="Times New Roman"/>
        </w:rPr>
        <w:t xml:space="preserve"> who had been</w:t>
      </w:r>
      <w:r w:rsidR="00BD3F74">
        <w:rPr>
          <w:rFonts w:eastAsia="Times New Roman"/>
        </w:rPr>
        <w:t xml:space="preserve"> persecuted as a member of a Liberian ethnic minority and as a member of a political party opposing the dictatorial regime then in power.  Rich pointed out that an asylum seeker has no right to appointed counsel.  Rich’s firm represented Teresa pro bono (without charge in the public interest).   Teresa was successful in </w:t>
      </w:r>
      <w:proofErr w:type="gramStart"/>
      <w:r w:rsidR="00BD3F74">
        <w:rPr>
          <w:rFonts w:eastAsia="Times New Roman"/>
        </w:rPr>
        <w:t>obtaining  asylum</w:t>
      </w:r>
      <w:proofErr w:type="gramEnd"/>
      <w:r w:rsidR="00BD3F74">
        <w:rPr>
          <w:rFonts w:eastAsia="Times New Roman"/>
        </w:rPr>
        <w:t xml:space="preserve"> but only after</w:t>
      </w:r>
      <w:r w:rsidR="00AE54D3">
        <w:rPr>
          <w:rFonts w:eastAsia="Times New Roman"/>
        </w:rPr>
        <w:t xml:space="preserve"> a process, including court proceeding,</w:t>
      </w:r>
      <w:r w:rsidR="00BD3F74">
        <w:rPr>
          <w:rFonts w:eastAsia="Times New Roman"/>
        </w:rPr>
        <w:t xml:space="preserve"> lasting over two year</w:t>
      </w:r>
      <w:r w:rsidR="00AE54D3">
        <w:rPr>
          <w:rFonts w:eastAsia="Times New Roman"/>
        </w:rPr>
        <w:t>s</w:t>
      </w:r>
      <w:r w:rsidR="00BD3F74">
        <w:rPr>
          <w:rFonts w:eastAsia="Times New Roman"/>
        </w:rPr>
        <w:t>.</w:t>
      </w:r>
      <w:r w:rsidR="00AE54D3">
        <w:rPr>
          <w:rFonts w:eastAsia="Times New Roman"/>
        </w:rPr>
        <w:t xml:space="preserve">  Rich informed the group that Teresa has since become </w:t>
      </w:r>
      <w:r>
        <w:rPr>
          <w:rFonts w:eastAsia="Times New Roman"/>
        </w:rPr>
        <w:t>a U.S. citizen.</w:t>
      </w:r>
      <w:r w:rsidR="00AE54D3">
        <w:rPr>
          <w:rFonts w:eastAsia="Times New Roman"/>
        </w:rPr>
        <w:t xml:space="preserve"> The legal efforts on Teresa’s behalf were supported by the not for profit National Immigration Justice Center</w:t>
      </w:r>
      <w:r w:rsidR="00290FE4">
        <w:rPr>
          <w:rFonts w:eastAsia="Times New Roman"/>
        </w:rPr>
        <w:t xml:space="preserve"> (“NIJC”)</w:t>
      </w:r>
      <w:r w:rsidR="00AE54D3">
        <w:rPr>
          <w:rFonts w:eastAsia="Times New Roman"/>
        </w:rPr>
        <w:t>.</w:t>
      </w:r>
    </w:p>
    <w:p w:rsidR="00AE54D3" w:rsidRDefault="00AE54D3" w:rsidP="00E3024B">
      <w:pPr>
        <w:jc w:val="both"/>
        <w:rPr>
          <w:rFonts w:eastAsia="Times New Roman"/>
        </w:rPr>
      </w:pPr>
    </w:p>
    <w:p w:rsidR="00AE54D3" w:rsidRDefault="00AE54D3" w:rsidP="00E3024B">
      <w:pPr>
        <w:jc w:val="both"/>
        <w:rPr>
          <w:rFonts w:eastAsia="Times New Roman"/>
        </w:rPr>
      </w:pPr>
      <w:r>
        <w:rPr>
          <w:rFonts w:eastAsia="Times New Roman"/>
        </w:rPr>
        <w:t xml:space="preserve">There are a number of ways in which interested members of our congregation can help those seeking asylum.  NIJC’s website </w:t>
      </w:r>
      <w:r w:rsidRPr="00B841C2">
        <w:rPr>
          <w:rFonts w:eastAsia="Times New Roman"/>
          <w:b/>
        </w:rPr>
        <w:t>immigrantjustice.org</w:t>
      </w:r>
      <w:r w:rsidR="001A47BF">
        <w:rPr>
          <w:rFonts w:eastAsia="Times New Roman"/>
        </w:rPr>
        <w:t xml:space="preserve"> describes what you can do as a volunteer. </w:t>
      </w:r>
      <w:r w:rsidR="00B36971">
        <w:rPr>
          <w:rFonts w:eastAsia="Times New Roman"/>
        </w:rPr>
        <w:t>Go to the website and c</w:t>
      </w:r>
      <w:r w:rsidR="001A47BF">
        <w:rPr>
          <w:rFonts w:eastAsia="Times New Roman"/>
        </w:rPr>
        <w:t>lick on “How to Help” and the</w:t>
      </w:r>
      <w:r w:rsidR="00B36971">
        <w:rPr>
          <w:rFonts w:eastAsia="Times New Roman"/>
        </w:rPr>
        <w:t>n click</w:t>
      </w:r>
      <w:r w:rsidR="001A47BF">
        <w:rPr>
          <w:rFonts w:eastAsia="Times New Roman"/>
        </w:rPr>
        <w:t xml:space="preserve"> on “view the ambassador tool kit.</w:t>
      </w:r>
      <w:r w:rsidR="00B36971">
        <w:rPr>
          <w:rFonts w:eastAsia="Times New Roman"/>
        </w:rPr>
        <w:t>”</w:t>
      </w:r>
      <w:r w:rsidR="001A47BF">
        <w:rPr>
          <w:rFonts w:eastAsia="Times New Roman"/>
        </w:rPr>
        <w:t xml:space="preserve">  Additional resources can be found at the </w:t>
      </w:r>
      <w:r w:rsidR="001A47BF" w:rsidRPr="00B841C2">
        <w:rPr>
          <w:rFonts w:eastAsia="Times New Roman"/>
          <w:b/>
        </w:rPr>
        <w:t>NIJO</w:t>
      </w:r>
      <w:r w:rsidR="00B841C2" w:rsidRPr="00B841C2">
        <w:rPr>
          <w:rFonts w:eastAsia="Times New Roman"/>
          <w:b/>
        </w:rPr>
        <w:t>N</w:t>
      </w:r>
      <w:r w:rsidR="001A47BF" w:rsidRPr="00B841C2">
        <w:rPr>
          <w:rFonts w:eastAsia="Times New Roman"/>
          <w:b/>
        </w:rPr>
        <w:t xml:space="preserve">.org </w:t>
      </w:r>
      <w:r w:rsidR="001A47BF">
        <w:rPr>
          <w:rFonts w:eastAsia="Times New Roman"/>
        </w:rPr>
        <w:t>website.  You can also contact Church an</w:t>
      </w:r>
      <w:r w:rsidR="00800AC2">
        <w:rPr>
          <w:rFonts w:eastAsia="Times New Roman"/>
        </w:rPr>
        <w:t xml:space="preserve">d Society members, including Rosalyn Wesley, rosalyndwesley@gmail.com and Rich Gray, </w:t>
      </w:r>
      <w:bookmarkStart w:id="0" w:name="_GoBack"/>
      <w:bookmarkEnd w:id="0"/>
      <w:proofErr w:type="spellStart"/>
      <w:r w:rsidR="00800AC2">
        <w:rPr>
          <w:rFonts w:eastAsia="Times New Roman"/>
        </w:rPr>
        <w:t>RGray@jenner</w:t>
      </w:r>
      <w:proofErr w:type="gramStart"/>
      <w:r w:rsidR="00800AC2">
        <w:rPr>
          <w:rFonts w:eastAsia="Times New Roman"/>
        </w:rPr>
        <w:t>,com</w:t>
      </w:r>
      <w:proofErr w:type="spellEnd"/>
      <w:proofErr w:type="gramEnd"/>
      <w:r w:rsidR="00800AC2">
        <w:rPr>
          <w:rFonts w:eastAsia="Times New Roman"/>
        </w:rPr>
        <w:t xml:space="preserve"> </w:t>
      </w:r>
      <w:r w:rsidR="001A47BF">
        <w:rPr>
          <w:rFonts w:eastAsia="Times New Roman"/>
        </w:rPr>
        <w:t xml:space="preserve">for additional assistance in finding ways to make a difference in the lives of </w:t>
      </w:r>
      <w:r w:rsidR="00B841C2">
        <w:rPr>
          <w:rFonts w:eastAsia="Times New Roman"/>
        </w:rPr>
        <w:t xml:space="preserve"> people</w:t>
      </w:r>
      <w:r w:rsidR="001A47BF">
        <w:rPr>
          <w:rFonts w:eastAsia="Times New Roman"/>
        </w:rPr>
        <w:t xml:space="preserve"> seeking asylum</w:t>
      </w:r>
      <w:r w:rsidR="00B841C2">
        <w:rPr>
          <w:rFonts w:eastAsia="Times New Roman"/>
        </w:rPr>
        <w:t>.</w:t>
      </w:r>
      <w:r>
        <w:rPr>
          <w:rFonts w:eastAsia="Times New Roman"/>
        </w:rPr>
        <w:t xml:space="preserve"> </w:t>
      </w:r>
    </w:p>
    <w:p w:rsidR="008031C2" w:rsidRDefault="008031C2"/>
    <w:sectPr w:rsidR="008031C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EF9" w:rsidRDefault="00B65EF9" w:rsidP="00B81EE1">
      <w:r>
        <w:separator/>
      </w:r>
    </w:p>
  </w:endnote>
  <w:endnote w:type="continuationSeparator" w:id="0">
    <w:p w:rsidR="00B65EF9" w:rsidRDefault="00B65EF9" w:rsidP="00B81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EE1" w:rsidRDefault="00B81EE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EE1" w:rsidRDefault="00B81EE1" w:rsidP="00B81EE1">
    <w:pPr>
      <w:pStyle w:val="Footer"/>
      <w:rPr>
        <w:rFonts w:ascii="Calibri" w:hAnsi="Calibri"/>
        <w:sz w:val="22"/>
      </w:rPr>
    </w:pPr>
    <w:r>
      <w:rPr>
        <w:rFonts w:ascii="Calibri" w:hAnsi="Calibri"/>
        <w:sz w:val="22"/>
      </w:rPr>
      <w:t>2943596.1</w:t>
    </w:r>
  </w:p>
  <w:p w:rsidR="00B81EE1" w:rsidRDefault="00B81EE1" w:rsidP="00B81EE1">
    <w:pPr>
      <w:pStyle w:val="Footer"/>
      <w:jc w:val="center"/>
      <w:rPr>
        <w:rFonts w:ascii="Calibri" w:hAnsi="Calibri"/>
        <w:sz w:val="22"/>
      </w:rPr>
    </w:pPr>
    <w:r>
      <w:rPr>
        <w:rFonts w:ascii="Calibri" w:hAnsi="Calibri"/>
        <w:sz w:val="22"/>
      </w:rPr>
      <w:fldChar w:fldCharType="begin"/>
    </w:r>
    <w:r>
      <w:rPr>
        <w:rFonts w:ascii="Calibri" w:hAnsi="Calibri"/>
        <w:sz w:val="22"/>
      </w:rPr>
      <w:instrText xml:space="preserve"> PAGE \* Arabic \* MERGEFORMAT </w:instrText>
    </w:r>
    <w:r>
      <w:rPr>
        <w:rFonts w:ascii="Calibri" w:hAnsi="Calibri"/>
        <w:sz w:val="22"/>
      </w:rPr>
      <w:fldChar w:fldCharType="separate"/>
    </w:r>
    <w:r w:rsidR="00800AC2">
      <w:rPr>
        <w:rFonts w:ascii="Calibri" w:hAnsi="Calibri"/>
        <w:noProof/>
        <w:sz w:val="22"/>
      </w:rPr>
      <w:t>1</w:t>
    </w:r>
    <w:r>
      <w:rPr>
        <w:rFonts w:ascii="Calibri" w:hAnsi="Calibri"/>
        <w:sz w:val="22"/>
      </w:rPr>
      <w:fldChar w:fldCharType="end"/>
    </w:r>
  </w:p>
  <w:p w:rsidR="00B81EE1" w:rsidRPr="00B81EE1" w:rsidRDefault="00B81EE1" w:rsidP="00B81EE1">
    <w:pPr>
      <w:pStyle w:val="Footer"/>
      <w:rPr>
        <w:rFonts w:ascii="Calibri" w:hAnsi="Calibri"/>
        <w:sz w:val="2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EE1" w:rsidRDefault="00B81EE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EF9" w:rsidRDefault="00B65EF9" w:rsidP="00B81EE1">
      <w:r>
        <w:separator/>
      </w:r>
    </w:p>
  </w:footnote>
  <w:footnote w:type="continuationSeparator" w:id="0">
    <w:p w:rsidR="00B65EF9" w:rsidRDefault="00B65EF9" w:rsidP="00B81E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EE1" w:rsidRDefault="00B81EE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EE1" w:rsidRDefault="00B81EE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EE1" w:rsidRDefault="00B81E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EE1"/>
    <w:rsid w:val="001A47BF"/>
    <w:rsid w:val="00290FE4"/>
    <w:rsid w:val="005E79AF"/>
    <w:rsid w:val="00654DCA"/>
    <w:rsid w:val="006C1842"/>
    <w:rsid w:val="007819E9"/>
    <w:rsid w:val="00800AC2"/>
    <w:rsid w:val="008031C2"/>
    <w:rsid w:val="00874599"/>
    <w:rsid w:val="0098475C"/>
    <w:rsid w:val="009C33C5"/>
    <w:rsid w:val="00AE54D3"/>
    <w:rsid w:val="00B36971"/>
    <w:rsid w:val="00B65EF9"/>
    <w:rsid w:val="00B81EE1"/>
    <w:rsid w:val="00B841C2"/>
    <w:rsid w:val="00BD3F74"/>
    <w:rsid w:val="00C04724"/>
    <w:rsid w:val="00E00DA1"/>
    <w:rsid w:val="00E3024B"/>
    <w:rsid w:val="00F32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EE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EE1"/>
    <w:pPr>
      <w:tabs>
        <w:tab w:val="center" w:pos="4680"/>
        <w:tab w:val="right" w:pos="9360"/>
      </w:tabs>
    </w:pPr>
  </w:style>
  <w:style w:type="character" w:customStyle="1" w:styleId="HeaderChar">
    <w:name w:val="Header Char"/>
    <w:basedOn w:val="DefaultParagraphFont"/>
    <w:link w:val="Header"/>
    <w:uiPriority w:val="99"/>
    <w:rsid w:val="00B81EE1"/>
    <w:rPr>
      <w:rFonts w:ascii="Times New Roman" w:hAnsi="Times New Roman" w:cs="Times New Roman"/>
      <w:sz w:val="24"/>
      <w:szCs w:val="24"/>
    </w:rPr>
  </w:style>
  <w:style w:type="paragraph" w:styleId="Footer">
    <w:name w:val="footer"/>
    <w:basedOn w:val="Normal"/>
    <w:link w:val="FooterChar"/>
    <w:uiPriority w:val="99"/>
    <w:unhideWhenUsed/>
    <w:rsid w:val="00B81EE1"/>
    <w:pPr>
      <w:tabs>
        <w:tab w:val="center" w:pos="4680"/>
        <w:tab w:val="right" w:pos="9360"/>
      </w:tabs>
    </w:pPr>
  </w:style>
  <w:style w:type="character" w:customStyle="1" w:styleId="FooterChar">
    <w:name w:val="Footer Char"/>
    <w:basedOn w:val="DefaultParagraphFont"/>
    <w:link w:val="Footer"/>
    <w:uiPriority w:val="99"/>
    <w:rsid w:val="00B81EE1"/>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EE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EE1"/>
    <w:pPr>
      <w:tabs>
        <w:tab w:val="center" w:pos="4680"/>
        <w:tab w:val="right" w:pos="9360"/>
      </w:tabs>
    </w:pPr>
  </w:style>
  <w:style w:type="character" w:customStyle="1" w:styleId="HeaderChar">
    <w:name w:val="Header Char"/>
    <w:basedOn w:val="DefaultParagraphFont"/>
    <w:link w:val="Header"/>
    <w:uiPriority w:val="99"/>
    <w:rsid w:val="00B81EE1"/>
    <w:rPr>
      <w:rFonts w:ascii="Times New Roman" w:hAnsi="Times New Roman" w:cs="Times New Roman"/>
      <w:sz w:val="24"/>
      <w:szCs w:val="24"/>
    </w:rPr>
  </w:style>
  <w:style w:type="paragraph" w:styleId="Footer">
    <w:name w:val="footer"/>
    <w:basedOn w:val="Normal"/>
    <w:link w:val="FooterChar"/>
    <w:uiPriority w:val="99"/>
    <w:unhideWhenUsed/>
    <w:rsid w:val="00B81EE1"/>
    <w:pPr>
      <w:tabs>
        <w:tab w:val="center" w:pos="4680"/>
        <w:tab w:val="right" w:pos="9360"/>
      </w:tabs>
    </w:pPr>
  </w:style>
  <w:style w:type="character" w:customStyle="1" w:styleId="FooterChar">
    <w:name w:val="Footer Char"/>
    <w:basedOn w:val="DefaultParagraphFont"/>
    <w:link w:val="Footer"/>
    <w:uiPriority w:val="99"/>
    <w:rsid w:val="00B81EE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43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423</Words>
  <Characters>2414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Jenner &amp; Block LLP</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Richard J.</dc:creator>
  <cp:keywords/>
  <dc:description/>
  <cp:lastModifiedBy>Jim and MaeLynn McCrory</cp:lastModifiedBy>
  <cp:revision>2</cp:revision>
  <dcterms:created xsi:type="dcterms:W3CDTF">2019-11-11T19:51:00Z</dcterms:created>
  <dcterms:modified xsi:type="dcterms:W3CDTF">2019-11-11T19:51:00Z</dcterms:modified>
</cp:coreProperties>
</file>